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№10 (2 часа)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5F144E">
        <w:rPr>
          <w:rFonts w:ascii="Times New Roman" w:hAnsi="Times New Roman"/>
          <w:b/>
          <w:bCs/>
          <w:iCs/>
          <w:sz w:val="24"/>
          <w:szCs w:val="24"/>
        </w:rPr>
        <w:t>ГЕОТЕХНОЛОГИЧЕСКИЕ СИСТЕМЫ РАЗРАБОТКИ МЕСТОРОЖДЕНИЙ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Под системой разработки месторождений полезных ископаемых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геотехнологическими способами понимается порядок расположения,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проходки и включения в работу добычных и вспомогательных скважин,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увязанный в пространстве и времени.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Цель любого производственного процесса – получение максимального эффекта при минимальных затратах. Дополнительными технологическими и экономическими требованиями, предъявляемыми 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геотехнологическим системам разработки, являются: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обеспечение заданного уровня извлечения;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обеспечение заданного уровня добычи;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достижение минимальной себестоимости;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обеспечение экологической чистоты.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В первую очередь система разработки определяется сеткой расположения скважин, которая зависит от горно-геологических условий и от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способа отделения полезного ископаемого, способа управления горным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давлением.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Для каждого способа геотехнологической отработки месторождений полезных ископаемых характерны определенные варианты размещения скважин и технологии добычи.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Таблица </w:t>
      </w:r>
      <w:r>
        <w:rPr>
          <w:rFonts w:ascii="Times New Roman" w:hAnsi="Times New Roman"/>
          <w:bCs/>
          <w:iCs/>
          <w:sz w:val="24"/>
          <w:szCs w:val="24"/>
        </w:rPr>
        <w:t xml:space="preserve">1. </w:t>
      </w:r>
      <w:r w:rsidRPr="005F144E">
        <w:rPr>
          <w:rFonts w:ascii="Times New Roman" w:hAnsi="Times New Roman"/>
          <w:bCs/>
          <w:iCs/>
          <w:sz w:val="24"/>
          <w:szCs w:val="24"/>
        </w:rPr>
        <w:t>Классификация геотехнологических систем разработки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3120"/>
        <w:gridCol w:w="4109"/>
      </w:tblGrid>
      <w:tr w:rsidR="00925E27" w:rsidRPr="00ED6C0D" w:rsidTr="004F4653">
        <w:tc>
          <w:tcPr>
            <w:tcW w:w="1980" w:type="dxa"/>
            <w:shd w:val="clear" w:color="auto" w:fill="auto"/>
            <w:vAlign w:val="center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Индекс</w:t>
            </w:r>
          </w:p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системы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Название системы разработки</w:t>
            </w:r>
          </w:p>
        </w:tc>
        <w:tc>
          <w:tcPr>
            <w:tcW w:w="4109" w:type="dxa"/>
            <w:shd w:val="clear" w:color="auto" w:fill="auto"/>
            <w:vAlign w:val="center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Технологическая схема</w:t>
            </w:r>
          </w:p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ind w:firstLine="22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</w:tr>
      <w:tr w:rsidR="00925E27" w:rsidRPr="00ED6C0D" w:rsidTr="004F4653">
        <w:tc>
          <w:tcPr>
            <w:tcW w:w="1980" w:type="dxa"/>
            <w:vMerge w:val="restart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I</w:t>
            </w:r>
          </w:p>
        </w:tc>
        <w:tc>
          <w:tcPr>
            <w:tcW w:w="3120" w:type="dxa"/>
            <w:vMerge w:val="restart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Скважинами–камерами</w:t>
            </w:r>
          </w:p>
        </w:tc>
        <w:tc>
          <w:tcPr>
            <w:tcW w:w="4109" w:type="dxa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Отдельными скважинами</w:t>
            </w:r>
          </w:p>
        </w:tc>
      </w:tr>
      <w:tr w:rsidR="00925E27" w:rsidRPr="00ED6C0D" w:rsidTr="004F4653">
        <w:tc>
          <w:tcPr>
            <w:tcW w:w="198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2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109" w:type="dxa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Сдвоенными скважинами</w:t>
            </w:r>
          </w:p>
        </w:tc>
      </w:tr>
      <w:tr w:rsidR="00925E27" w:rsidRPr="00ED6C0D" w:rsidTr="004F4653">
        <w:tc>
          <w:tcPr>
            <w:tcW w:w="1980" w:type="dxa"/>
            <w:vMerge w:val="restart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II</w:t>
            </w:r>
          </w:p>
        </w:tc>
        <w:tc>
          <w:tcPr>
            <w:tcW w:w="3120" w:type="dxa"/>
            <w:vMerge w:val="restart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Взаимодействующими скважинами</w:t>
            </w:r>
          </w:p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109" w:type="dxa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Рядами</w:t>
            </w:r>
          </w:p>
        </w:tc>
      </w:tr>
      <w:tr w:rsidR="00925E27" w:rsidRPr="00ED6C0D" w:rsidTr="004F4653">
        <w:tc>
          <w:tcPr>
            <w:tcW w:w="198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2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109" w:type="dxa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Ячейками</w:t>
            </w:r>
          </w:p>
        </w:tc>
      </w:tr>
      <w:tr w:rsidR="00925E27" w:rsidRPr="00ED6C0D" w:rsidTr="004F4653">
        <w:tc>
          <w:tcPr>
            <w:tcW w:w="198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20" w:type="dxa"/>
            <w:vMerge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4109" w:type="dxa"/>
            <w:shd w:val="clear" w:color="auto" w:fill="auto"/>
          </w:tcPr>
          <w:p w:rsidR="00925E27" w:rsidRPr="00ED6C0D" w:rsidRDefault="00925E27" w:rsidP="004F46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D6C0D">
              <w:rPr>
                <w:rFonts w:ascii="Times New Roman" w:hAnsi="Times New Roman"/>
                <w:bCs/>
                <w:iCs/>
                <w:sz w:val="24"/>
                <w:szCs w:val="24"/>
              </w:rPr>
              <w:t>Орошение отработанных блоков</w:t>
            </w:r>
          </w:p>
        </w:tc>
      </w:tr>
    </w:tbl>
    <w:p w:rsidR="00925E27" w:rsidRDefault="00925E27" w:rsidP="00925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Наиболее характерно понятие системы разр</w:t>
      </w:r>
      <w:r>
        <w:rPr>
          <w:rFonts w:ascii="Times New Roman" w:hAnsi="Times New Roman"/>
          <w:bCs/>
          <w:iCs/>
          <w:sz w:val="24"/>
          <w:szCs w:val="24"/>
        </w:rPr>
        <w:t>аботки при скважин</w:t>
      </w:r>
      <w:r w:rsidRPr="005F144E">
        <w:rPr>
          <w:rFonts w:ascii="Times New Roman" w:hAnsi="Times New Roman"/>
          <w:bCs/>
          <w:iCs/>
          <w:sz w:val="24"/>
          <w:szCs w:val="24"/>
        </w:rPr>
        <w:t>ной гидродобыче, так как при этом способе очень четко выражается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понятие очистного забоя. Форма очистного забоя, последовательность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направление очистной выемки, кроме параметров, характеризующих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элементы залегания месторождения, во мн</w:t>
      </w:r>
      <w:r>
        <w:rPr>
          <w:rFonts w:ascii="Times New Roman" w:hAnsi="Times New Roman"/>
          <w:bCs/>
          <w:iCs/>
          <w:sz w:val="24"/>
          <w:szCs w:val="24"/>
        </w:rPr>
        <w:t>огом определяются исполь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зуемым оборудованием и приемами </w:t>
      </w:r>
      <w:r>
        <w:rPr>
          <w:rFonts w:ascii="Times New Roman" w:hAnsi="Times New Roman"/>
          <w:bCs/>
          <w:iCs/>
          <w:sz w:val="24"/>
          <w:szCs w:val="24"/>
        </w:rPr>
        <w:t>ведения технологического процес</w:t>
      </w:r>
      <w:r w:rsidRPr="005F144E">
        <w:rPr>
          <w:rFonts w:ascii="Times New Roman" w:hAnsi="Times New Roman"/>
          <w:bCs/>
          <w:iCs/>
          <w:sz w:val="24"/>
          <w:szCs w:val="24"/>
        </w:rPr>
        <w:t>са. При способе скважинной гидро</w:t>
      </w:r>
      <w:r>
        <w:rPr>
          <w:rFonts w:ascii="Times New Roman" w:hAnsi="Times New Roman"/>
          <w:bCs/>
          <w:iCs/>
          <w:sz w:val="24"/>
          <w:szCs w:val="24"/>
        </w:rPr>
        <w:t>добычи в очистном забое выполня</w:t>
      </w:r>
      <w:r w:rsidRPr="005F144E">
        <w:rPr>
          <w:rFonts w:ascii="Times New Roman" w:hAnsi="Times New Roman"/>
          <w:bCs/>
          <w:iCs/>
          <w:sz w:val="24"/>
          <w:szCs w:val="24"/>
        </w:rPr>
        <w:t>ются практически все основные про</w:t>
      </w:r>
      <w:r>
        <w:rPr>
          <w:rFonts w:ascii="Times New Roman" w:hAnsi="Times New Roman"/>
          <w:bCs/>
          <w:iCs/>
          <w:sz w:val="24"/>
          <w:szCs w:val="24"/>
        </w:rPr>
        <w:t>изводственные процессы, осущест</w:t>
      </w:r>
      <w:r w:rsidRPr="005F144E">
        <w:rPr>
          <w:rFonts w:ascii="Times New Roman" w:hAnsi="Times New Roman"/>
          <w:bCs/>
          <w:iCs/>
          <w:sz w:val="24"/>
          <w:szCs w:val="24"/>
        </w:rPr>
        <w:t>вляемые и в очистном забое шахты или рудника: отбойка, доставка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управление кровлей. Как видно, отсутствует только процесс крепления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кровли, но при большинстве рудных с</w:t>
      </w:r>
      <w:r>
        <w:rPr>
          <w:rFonts w:ascii="Times New Roman" w:hAnsi="Times New Roman"/>
          <w:bCs/>
          <w:iCs/>
          <w:sz w:val="24"/>
          <w:szCs w:val="24"/>
        </w:rPr>
        <w:t>истем разработки он также отсут</w:t>
      </w:r>
      <w:r w:rsidRPr="005F144E">
        <w:rPr>
          <w:rFonts w:ascii="Times New Roman" w:hAnsi="Times New Roman"/>
          <w:bCs/>
          <w:iCs/>
          <w:sz w:val="24"/>
          <w:szCs w:val="24"/>
        </w:rPr>
        <w:t>ствует.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скважинной гидродобыче</w:t>
      </w:r>
      <w:r>
        <w:rPr>
          <w:rFonts w:ascii="Times New Roman" w:hAnsi="Times New Roman"/>
          <w:bCs/>
          <w:iCs/>
          <w:sz w:val="24"/>
          <w:szCs w:val="24"/>
        </w:rPr>
        <w:t xml:space="preserve"> важным элементом технологии яв</w:t>
      </w:r>
      <w:r w:rsidRPr="005F144E">
        <w:rPr>
          <w:rFonts w:ascii="Times New Roman" w:hAnsi="Times New Roman"/>
          <w:bCs/>
          <w:iCs/>
          <w:sz w:val="24"/>
          <w:szCs w:val="24"/>
        </w:rPr>
        <w:t>ляется технологическая схема выемки руды в камере, отличающаяся 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направлению действия гидромонито</w:t>
      </w:r>
      <w:r>
        <w:rPr>
          <w:rFonts w:ascii="Times New Roman" w:hAnsi="Times New Roman"/>
          <w:bCs/>
          <w:iCs/>
          <w:sz w:val="24"/>
          <w:szCs w:val="24"/>
        </w:rPr>
        <w:t>рной струи и схеме доставки раз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рушенной руды к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всасу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выдачного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устройства. Различают следующие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технологические схемы выемки руд</w:t>
      </w:r>
      <w:r>
        <w:rPr>
          <w:rFonts w:ascii="Times New Roman" w:hAnsi="Times New Roman"/>
          <w:bCs/>
          <w:iCs/>
          <w:sz w:val="24"/>
          <w:szCs w:val="24"/>
        </w:rPr>
        <w:t>ы в камере при скважинной гидро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добыче: встречным, попутным, </w:t>
      </w:r>
      <w:r>
        <w:rPr>
          <w:rFonts w:ascii="Times New Roman" w:hAnsi="Times New Roman"/>
          <w:bCs/>
          <w:iCs/>
          <w:sz w:val="24"/>
          <w:szCs w:val="24"/>
        </w:rPr>
        <w:t>совмещенным забоями и комбиниро</w:t>
      </w:r>
      <w:r w:rsidRPr="005F144E">
        <w:rPr>
          <w:rFonts w:ascii="Times New Roman" w:hAnsi="Times New Roman"/>
          <w:bCs/>
          <w:iCs/>
          <w:sz w:val="24"/>
          <w:szCs w:val="24"/>
        </w:rPr>
        <w:t>ванный способ выемки.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схеме выемки встречным забоем направление разрушающей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струи гидромонитора не совпадает с направлением смывающей струи.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схеме выемки попутным забоем направление разрушающей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струи гидромонитора совпадает полн</w:t>
      </w:r>
      <w:r>
        <w:rPr>
          <w:rFonts w:ascii="Times New Roman" w:hAnsi="Times New Roman"/>
          <w:bCs/>
          <w:iCs/>
          <w:sz w:val="24"/>
          <w:szCs w:val="24"/>
        </w:rPr>
        <w:t>остью или частично с направлени</w:t>
      </w:r>
      <w:r w:rsidRPr="005F144E">
        <w:rPr>
          <w:rFonts w:ascii="Times New Roman" w:hAnsi="Times New Roman"/>
          <w:bCs/>
          <w:iCs/>
          <w:sz w:val="24"/>
          <w:szCs w:val="24"/>
        </w:rPr>
        <w:t>ем смывающей струи.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схеме выемки совмещенным забоем струи боковых насадок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гидромонитора попутным забоем разрушают пласт руды и смывают ее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к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всасу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пульпоподъемного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механизма, а струи передних насадок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встречным забоем разрабатывают пласт.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lastRenderedPageBreak/>
        <w:t>При комбинированном способе выемки две рядом расположенные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камеры отрабатываются по схеме </w:t>
      </w:r>
      <w:r>
        <w:rPr>
          <w:rFonts w:ascii="Times New Roman" w:hAnsi="Times New Roman"/>
          <w:bCs/>
          <w:iCs/>
          <w:sz w:val="24"/>
          <w:szCs w:val="24"/>
        </w:rPr>
        <w:t>встречным или совмещенным забоя</w:t>
      </w:r>
      <w:r w:rsidRPr="005F144E">
        <w:rPr>
          <w:rFonts w:ascii="Times New Roman" w:hAnsi="Times New Roman"/>
          <w:bCs/>
          <w:iCs/>
          <w:sz w:val="24"/>
          <w:szCs w:val="24"/>
        </w:rPr>
        <w:t>ми, а отработка междукамерного целика и смыв отбитой руды с почвы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камеры ведутся по схеме попутного забоя.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В любом случае, при углах падения залежи менее 5° необходимо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организовать принудительную доставку разрушенной руды к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всасу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пульпо-подъемного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механизма либо созданием искусственного уклона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 почве камеры, что сопровождается разубоживани</w:t>
      </w:r>
      <w:r>
        <w:rPr>
          <w:rFonts w:ascii="Times New Roman" w:hAnsi="Times New Roman"/>
          <w:bCs/>
          <w:iCs/>
          <w:sz w:val="24"/>
          <w:szCs w:val="24"/>
        </w:rPr>
        <w:t>ем руды, либо гид</w:t>
      </w:r>
      <w:r w:rsidRPr="005F144E">
        <w:rPr>
          <w:rFonts w:ascii="Times New Roman" w:hAnsi="Times New Roman"/>
          <w:bCs/>
          <w:iCs/>
          <w:sz w:val="24"/>
          <w:szCs w:val="24"/>
        </w:rPr>
        <w:t>ромониторной струей. При углах паден</w:t>
      </w:r>
      <w:r>
        <w:rPr>
          <w:rFonts w:ascii="Times New Roman" w:hAnsi="Times New Roman"/>
          <w:bCs/>
          <w:iCs/>
          <w:sz w:val="24"/>
          <w:szCs w:val="24"/>
        </w:rPr>
        <w:t>ия залежи более 5º доставка раз</w:t>
      </w:r>
      <w:r w:rsidRPr="005F144E">
        <w:rPr>
          <w:rFonts w:ascii="Times New Roman" w:hAnsi="Times New Roman"/>
          <w:bCs/>
          <w:iCs/>
          <w:sz w:val="24"/>
          <w:szCs w:val="24"/>
        </w:rPr>
        <w:t>рушенной руды осуществляется самотеком.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В зависимости от стадийности </w:t>
      </w:r>
      <w:r>
        <w:rPr>
          <w:rFonts w:ascii="Times New Roman" w:hAnsi="Times New Roman"/>
          <w:bCs/>
          <w:iCs/>
          <w:sz w:val="24"/>
          <w:szCs w:val="24"/>
        </w:rPr>
        <w:t>отработки залежи в камере разли</w:t>
      </w:r>
      <w:r w:rsidRPr="005F144E">
        <w:rPr>
          <w:rFonts w:ascii="Times New Roman" w:hAnsi="Times New Roman"/>
          <w:bCs/>
          <w:iCs/>
          <w:sz w:val="24"/>
          <w:szCs w:val="24"/>
        </w:rPr>
        <w:t>чают следующие технологические схемы: сплошным, почвоуступным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потолкоуступным забоями.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отработке залежи сплошным забоем пласт отрабатывают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всю мощность за один прием. При этом возможны два варианта: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1) пласт отрабатывается ги</w:t>
      </w:r>
      <w:r>
        <w:rPr>
          <w:rFonts w:ascii="Times New Roman" w:hAnsi="Times New Roman"/>
          <w:bCs/>
          <w:iCs/>
          <w:sz w:val="24"/>
          <w:szCs w:val="24"/>
        </w:rPr>
        <w:t>дромониторной струей на всю мощ</w:t>
      </w:r>
      <w:r w:rsidRPr="005F144E">
        <w:rPr>
          <w:rFonts w:ascii="Times New Roman" w:hAnsi="Times New Roman"/>
          <w:bCs/>
          <w:iCs/>
          <w:sz w:val="24"/>
          <w:szCs w:val="24"/>
        </w:rPr>
        <w:t>ность;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2) пласт подрезается гидромониторной струей у по</w:t>
      </w:r>
      <w:r>
        <w:rPr>
          <w:rFonts w:ascii="Times New Roman" w:hAnsi="Times New Roman"/>
          <w:bCs/>
          <w:iCs/>
          <w:sz w:val="24"/>
          <w:szCs w:val="24"/>
        </w:rPr>
        <w:t>чвы, а выше</w:t>
      </w:r>
      <w:r w:rsidRPr="005F144E">
        <w:rPr>
          <w:rFonts w:ascii="Times New Roman" w:hAnsi="Times New Roman"/>
          <w:bCs/>
          <w:iCs/>
          <w:sz w:val="24"/>
          <w:szCs w:val="24"/>
        </w:rPr>
        <w:t>расположенная толща обрушается под воздействием горного давления.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отработке залежи почвоус</w:t>
      </w:r>
      <w:r>
        <w:rPr>
          <w:rFonts w:ascii="Times New Roman" w:hAnsi="Times New Roman"/>
          <w:bCs/>
          <w:iCs/>
          <w:sz w:val="24"/>
          <w:szCs w:val="24"/>
        </w:rPr>
        <w:t>тупным забоем пласт разрабатыва</w:t>
      </w:r>
      <w:r w:rsidRPr="005F144E">
        <w:rPr>
          <w:rFonts w:ascii="Times New Roman" w:hAnsi="Times New Roman"/>
          <w:bCs/>
          <w:iCs/>
          <w:sz w:val="24"/>
          <w:szCs w:val="24"/>
        </w:rPr>
        <w:t>ют слоями сверху вниз.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отработке залежи потолко</w:t>
      </w:r>
      <w:r>
        <w:rPr>
          <w:rFonts w:ascii="Times New Roman" w:hAnsi="Times New Roman"/>
          <w:bCs/>
          <w:iCs/>
          <w:sz w:val="24"/>
          <w:szCs w:val="24"/>
        </w:rPr>
        <w:t>уступным забоем пласт разрабаты</w:t>
      </w:r>
      <w:r w:rsidRPr="005F144E">
        <w:rPr>
          <w:rFonts w:ascii="Times New Roman" w:hAnsi="Times New Roman"/>
          <w:bCs/>
          <w:iCs/>
          <w:sz w:val="24"/>
          <w:szCs w:val="24"/>
        </w:rPr>
        <w:t>вают слоями снизу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5F144E">
        <w:rPr>
          <w:rFonts w:ascii="Times New Roman" w:hAnsi="Times New Roman"/>
          <w:bCs/>
          <w:iCs/>
          <w:sz w:val="24"/>
          <w:szCs w:val="24"/>
        </w:rPr>
        <w:t>вверх.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Форма отработанного пространства обычно бывает круглой при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одиночных добычных скважинах, а при взаимодействующих – любой,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что определяется расположением д</w:t>
      </w:r>
      <w:r>
        <w:rPr>
          <w:rFonts w:ascii="Times New Roman" w:hAnsi="Times New Roman"/>
          <w:bCs/>
          <w:iCs/>
          <w:sz w:val="24"/>
          <w:szCs w:val="24"/>
        </w:rPr>
        <w:t>обычных скважин друг относитель</w:t>
      </w:r>
      <w:r w:rsidRPr="005F144E">
        <w:rPr>
          <w:rFonts w:ascii="Times New Roman" w:hAnsi="Times New Roman"/>
          <w:bCs/>
          <w:iCs/>
          <w:sz w:val="24"/>
          <w:szCs w:val="24"/>
        </w:rPr>
        <w:t>но друга, контурами залежи, формо</w:t>
      </w:r>
      <w:r>
        <w:rPr>
          <w:rFonts w:ascii="Times New Roman" w:hAnsi="Times New Roman"/>
          <w:bCs/>
          <w:iCs/>
          <w:sz w:val="24"/>
          <w:szCs w:val="24"/>
        </w:rPr>
        <w:t>й, размещением и размерами цели</w:t>
      </w:r>
      <w:r w:rsidRPr="005F144E">
        <w:rPr>
          <w:rFonts w:ascii="Times New Roman" w:hAnsi="Times New Roman"/>
          <w:bCs/>
          <w:iCs/>
          <w:sz w:val="24"/>
          <w:szCs w:val="24"/>
        </w:rPr>
        <w:t>ков.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Существует несколько классификаций геотехнологических систем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разработки, но наиболее удачной, на </w:t>
      </w:r>
      <w:r>
        <w:rPr>
          <w:rFonts w:ascii="Times New Roman" w:hAnsi="Times New Roman"/>
          <w:bCs/>
          <w:iCs/>
          <w:sz w:val="24"/>
          <w:szCs w:val="24"/>
        </w:rPr>
        <w:t>наш взгляд, является классифика</w:t>
      </w:r>
      <w:r w:rsidRPr="005F144E">
        <w:rPr>
          <w:rFonts w:ascii="Times New Roman" w:hAnsi="Times New Roman"/>
          <w:bCs/>
          <w:iCs/>
          <w:sz w:val="24"/>
          <w:szCs w:val="24"/>
        </w:rPr>
        <w:t>ция по способу управления горным д</w:t>
      </w:r>
      <w:r>
        <w:rPr>
          <w:rFonts w:ascii="Times New Roman" w:hAnsi="Times New Roman"/>
          <w:bCs/>
          <w:iCs/>
          <w:sz w:val="24"/>
          <w:szCs w:val="24"/>
        </w:rPr>
        <w:t>авлением. По этому признаку раз</w:t>
      </w:r>
      <w:r w:rsidRPr="005F144E">
        <w:rPr>
          <w:rFonts w:ascii="Times New Roman" w:hAnsi="Times New Roman"/>
          <w:bCs/>
          <w:iCs/>
          <w:sz w:val="24"/>
          <w:szCs w:val="24"/>
        </w:rPr>
        <w:t>личают: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системы с открытым очистным пространством;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системы с обрушением ил</w:t>
      </w:r>
      <w:r>
        <w:rPr>
          <w:rFonts w:ascii="Times New Roman" w:hAnsi="Times New Roman"/>
          <w:bCs/>
          <w:iCs/>
          <w:sz w:val="24"/>
          <w:szCs w:val="24"/>
        </w:rPr>
        <w:t>и плавной посадкой вмещающих по</w:t>
      </w:r>
      <w:r w:rsidRPr="005F144E">
        <w:rPr>
          <w:rFonts w:ascii="Times New Roman" w:hAnsi="Times New Roman"/>
          <w:bCs/>
          <w:iCs/>
          <w:sz w:val="24"/>
          <w:szCs w:val="24"/>
        </w:rPr>
        <w:t>род;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системы с закладкой выработанного пространства.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Наиболее распространенные </w:t>
      </w:r>
      <w:r>
        <w:rPr>
          <w:rFonts w:ascii="Times New Roman" w:hAnsi="Times New Roman"/>
          <w:bCs/>
          <w:iCs/>
          <w:sz w:val="24"/>
          <w:szCs w:val="24"/>
        </w:rPr>
        <w:t>варианты систем разработки сква</w:t>
      </w:r>
      <w:r w:rsidRPr="005F144E">
        <w:rPr>
          <w:rFonts w:ascii="Times New Roman" w:hAnsi="Times New Roman"/>
          <w:bCs/>
          <w:iCs/>
          <w:sz w:val="24"/>
          <w:szCs w:val="24"/>
        </w:rPr>
        <w:t>жинной гидродобычи с открытым очистным пространством приведены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на 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>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системе с камерами круглой формы и целиками (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см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. 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а</w:t>
      </w:r>
      <w:r w:rsidRPr="005F144E">
        <w:rPr>
          <w:rFonts w:ascii="Times New Roman" w:hAnsi="Times New Roman"/>
          <w:bCs/>
          <w:iCs/>
          <w:sz w:val="24"/>
          <w:szCs w:val="24"/>
        </w:rPr>
        <w:t>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каждая камера вскрывается двумя добычными скважинами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1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и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расположенными в центре добычной камеры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5 </w:t>
      </w:r>
      <w:r w:rsidRPr="005F144E">
        <w:rPr>
          <w:rFonts w:ascii="Times New Roman" w:hAnsi="Times New Roman"/>
          <w:bCs/>
          <w:iCs/>
          <w:sz w:val="24"/>
          <w:szCs w:val="24"/>
        </w:rPr>
        <w:t>круглой формы. Одна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скважин является гидромониторной,</w:t>
      </w:r>
      <w:r>
        <w:rPr>
          <w:rFonts w:ascii="Times New Roman" w:hAnsi="Times New Roman"/>
          <w:bCs/>
          <w:iCs/>
          <w:sz w:val="24"/>
          <w:szCs w:val="24"/>
        </w:rPr>
        <w:t xml:space="preserve"> а вторая –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эрлифтной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. Между ка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мерами оставляются целики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4, </w:t>
      </w:r>
      <w:r w:rsidRPr="005F144E">
        <w:rPr>
          <w:rFonts w:ascii="Times New Roman" w:hAnsi="Times New Roman"/>
          <w:bCs/>
          <w:iCs/>
          <w:sz w:val="24"/>
          <w:szCs w:val="24"/>
        </w:rPr>
        <w:t>сложной формы в плане.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блоковой системе с ленточными целиками (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см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. 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б) </w:t>
      </w:r>
      <w:r>
        <w:rPr>
          <w:rFonts w:ascii="Times New Roman" w:hAnsi="Times New Roman"/>
          <w:bCs/>
          <w:iCs/>
          <w:sz w:val="24"/>
          <w:szCs w:val="24"/>
        </w:rPr>
        <w:t>до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бычные скважины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5F144E">
        <w:rPr>
          <w:rFonts w:ascii="Times New Roman" w:hAnsi="Times New Roman"/>
          <w:bCs/>
          <w:iCs/>
          <w:sz w:val="24"/>
          <w:szCs w:val="24"/>
        </w:rPr>
        <w:t>располагаются в два ряда. Отработка залежи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ведется блоками. При отработке дву</w:t>
      </w:r>
      <w:r>
        <w:rPr>
          <w:rFonts w:ascii="Times New Roman" w:hAnsi="Times New Roman"/>
          <w:bCs/>
          <w:iCs/>
          <w:sz w:val="24"/>
          <w:szCs w:val="24"/>
        </w:rPr>
        <w:t>х рядов добычных скважин образу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ется вытянутая по простиранию добычная камера-блок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5</w:t>
      </w:r>
      <w:r>
        <w:rPr>
          <w:rFonts w:ascii="Times New Roman" w:hAnsi="Times New Roman"/>
          <w:bCs/>
          <w:iCs/>
          <w:sz w:val="24"/>
          <w:szCs w:val="24"/>
        </w:rPr>
        <w:t>. Одновремен</w:t>
      </w:r>
      <w:r w:rsidRPr="005F144E">
        <w:rPr>
          <w:rFonts w:ascii="Times New Roman" w:hAnsi="Times New Roman"/>
          <w:bCs/>
          <w:iCs/>
          <w:sz w:val="24"/>
          <w:szCs w:val="24"/>
        </w:rPr>
        <w:t>но отрабатываются три скважины, пр</w:t>
      </w:r>
      <w:r>
        <w:rPr>
          <w:rFonts w:ascii="Times New Roman" w:hAnsi="Times New Roman"/>
          <w:bCs/>
          <w:iCs/>
          <w:sz w:val="24"/>
          <w:szCs w:val="24"/>
        </w:rPr>
        <w:t>и этом разрушается участок зале</w:t>
      </w:r>
      <w:r w:rsidRPr="005F144E">
        <w:rPr>
          <w:rFonts w:ascii="Times New Roman" w:hAnsi="Times New Roman"/>
          <w:bCs/>
          <w:iCs/>
          <w:sz w:val="24"/>
          <w:szCs w:val="24"/>
        </w:rPr>
        <w:t>жи треугольной формы. Между камерами оставляется ленточный целик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. Расстояние между ленточными </w:t>
      </w:r>
      <w:r>
        <w:rPr>
          <w:rFonts w:ascii="Times New Roman" w:hAnsi="Times New Roman"/>
          <w:bCs/>
          <w:iCs/>
          <w:sz w:val="24"/>
          <w:szCs w:val="24"/>
        </w:rPr>
        <w:t>целиками определяется устойчиво</w:t>
      </w:r>
      <w:r w:rsidRPr="005F144E">
        <w:rPr>
          <w:rFonts w:ascii="Times New Roman" w:hAnsi="Times New Roman"/>
          <w:bCs/>
          <w:iCs/>
          <w:sz w:val="24"/>
          <w:szCs w:val="24"/>
        </w:rPr>
        <w:t>стью пролетов камер.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При камерной системе 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с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звездообразными целиками</w:t>
      </w:r>
      <w:r>
        <w:rPr>
          <w:rFonts w:ascii="Times New Roman" w:hAnsi="Times New Roman"/>
          <w:bCs/>
          <w:iCs/>
          <w:sz w:val="24"/>
          <w:szCs w:val="24"/>
        </w:rPr>
        <w:t xml:space="preserve"> (см. рис. 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в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) добычные скважины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5F144E">
        <w:rPr>
          <w:rFonts w:ascii="Times New Roman" w:hAnsi="Times New Roman"/>
          <w:bCs/>
          <w:iCs/>
          <w:sz w:val="24"/>
          <w:szCs w:val="24"/>
        </w:rPr>
        <w:t>располагаются в вершинах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равностороннего треугольника. Отработка залежи ведется гексагональными камерами-блоками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5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. На границах и в центре блоков располагаются целики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имеющие сложную звездообразную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трехлучевую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форму. Угол между лучами двух соседних целиков составляет 60°. Ширина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лучей–целиков составляет 1,0–1,5 м. Расстояние между добычными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скважинами зависит от многих факторов и колеблется от 15 до 25 м.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Обычно системы с открытым</w:t>
      </w:r>
      <w:r>
        <w:rPr>
          <w:rFonts w:ascii="Times New Roman" w:hAnsi="Times New Roman"/>
          <w:bCs/>
          <w:iCs/>
          <w:sz w:val="24"/>
          <w:szCs w:val="24"/>
        </w:rPr>
        <w:t xml:space="preserve"> очистным пространством применя</w:t>
      </w:r>
      <w:r w:rsidRPr="005F144E">
        <w:rPr>
          <w:rFonts w:ascii="Times New Roman" w:hAnsi="Times New Roman"/>
          <w:bCs/>
          <w:iCs/>
          <w:sz w:val="24"/>
          <w:szCs w:val="24"/>
        </w:rPr>
        <w:t>ют при устойчивых покрывающих породах.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lastRenderedPageBreak/>
        <w:t>При мощности залежи 2–3 м</w:t>
      </w:r>
      <w:r>
        <w:rPr>
          <w:rFonts w:ascii="Times New Roman" w:hAnsi="Times New Roman"/>
          <w:bCs/>
          <w:iCs/>
          <w:sz w:val="24"/>
          <w:szCs w:val="24"/>
        </w:rPr>
        <w:t xml:space="preserve"> выемку руды осуществляют сплош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ным забоем, 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при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большей – слоями. При этом слои оформляют таким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образом, чтобы уклон почвы в них был достаточным для самотечной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доставки разрушенной руды.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5657850"/>
            <wp:effectExtent l="19050" t="0" r="952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>. Варианты систем разработки скважинной гидродобычи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открытым очистным пространством: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а </w:t>
      </w:r>
      <w:r w:rsidRPr="005F144E">
        <w:rPr>
          <w:rFonts w:ascii="Times New Roman" w:hAnsi="Times New Roman"/>
          <w:bCs/>
          <w:iCs/>
          <w:sz w:val="24"/>
          <w:szCs w:val="24"/>
        </w:rPr>
        <w:t>– камерная система с целиками;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б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– блоковая система с ленточными целиками;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в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– камерная система 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с</w:t>
      </w:r>
      <w:proofErr w:type="gram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звездообразными целиками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Коэффициент извлечения руд</w:t>
      </w:r>
      <w:r>
        <w:rPr>
          <w:rFonts w:ascii="Times New Roman" w:hAnsi="Times New Roman"/>
          <w:bCs/>
          <w:iCs/>
          <w:sz w:val="24"/>
          <w:szCs w:val="24"/>
        </w:rPr>
        <w:t>ы при системах с открытым очист</w:t>
      </w:r>
      <w:r w:rsidRPr="005F144E">
        <w:rPr>
          <w:rFonts w:ascii="Times New Roman" w:hAnsi="Times New Roman"/>
          <w:bCs/>
          <w:iCs/>
          <w:sz w:val="24"/>
          <w:szCs w:val="24"/>
        </w:rPr>
        <w:t>ным пространством зависит от гор</w:t>
      </w:r>
      <w:r>
        <w:rPr>
          <w:rFonts w:ascii="Times New Roman" w:hAnsi="Times New Roman"/>
          <w:bCs/>
          <w:iCs/>
          <w:sz w:val="24"/>
          <w:szCs w:val="24"/>
        </w:rPr>
        <w:t>но-геологических и горнотехниче</w:t>
      </w:r>
      <w:r w:rsidRPr="005F144E">
        <w:rPr>
          <w:rFonts w:ascii="Times New Roman" w:hAnsi="Times New Roman"/>
          <w:bCs/>
          <w:iCs/>
          <w:sz w:val="24"/>
          <w:szCs w:val="24"/>
        </w:rPr>
        <w:t>ских факторов и колеблется в пределах 50–70 %.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Достоинством систем с открытым очистным пространств</w:t>
      </w:r>
      <w:r>
        <w:rPr>
          <w:rFonts w:ascii="Times New Roman" w:hAnsi="Times New Roman"/>
          <w:bCs/>
          <w:iCs/>
          <w:sz w:val="24"/>
          <w:szCs w:val="24"/>
        </w:rPr>
        <w:t>ом явля</w:t>
      </w:r>
      <w:r w:rsidRPr="005F144E">
        <w:rPr>
          <w:rFonts w:ascii="Times New Roman" w:hAnsi="Times New Roman"/>
          <w:bCs/>
          <w:iCs/>
          <w:sz w:val="24"/>
          <w:szCs w:val="24"/>
        </w:rPr>
        <w:t>ется то, что добычные агрегаты располагают над целиками, а добыча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осуществляется в основном попутным забоем.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Наиболее распространенные </w:t>
      </w:r>
      <w:r>
        <w:rPr>
          <w:rFonts w:ascii="Times New Roman" w:hAnsi="Times New Roman"/>
          <w:bCs/>
          <w:iCs/>
          <w:sz w:val="24"/>
          <w:szCs w:val="24"/>
        </w:rPr>
        <w:t>варианты систем разработки сква</w:t>
      </w:r>
      <w:r w:rsidRPr="005F144E">
        <w:rPr>
          <w:rFonts w:ascii="Times New Roman" w:hAnsi="Times New Roman"/>
          <w:bCs/>
          <w:iCs/>
          <w:sz w:val="24"/>
          <w:szCs w:val="24"/>
        </w:rPr>
        <w:t>жинной гидродобычи с обрушением или плавной посадкой вмещающих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пород приведены на 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>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системе с отдельными агрегатами (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см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. 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а</w:t>
      </w:r>
      <w:r w:rsidRPr="005F144E">
        <w:rPr>
          <w:rFonts w:ascii="Times New Roman" w:hAnsi="Times New Roman"/>
          <w:bCs/>
          <w:iCs/>
          <w:sz w:val="24"/>
          <w:szCs w:val="24"/>
        </w:rPr>
        <w:t>) отработку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ведут полосами по падению. В одновременной работе могут находиться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одна или несколько полос. Добычные скважины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3 </w:t>
      </w:r>
      <w:r w:rsidRPr="005F144E">
        <w:rPr>
          <w:rFonts w:ascii="Times New Roman" w:hAnsi="Times New Roman"/>
          <w:bCs/>
          <w:iCs/>
          <w:sz w:val="24"/>
          <w:szCs w:val="24"/>
        </w:rPr>
        <w:t>бурят по центру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полосы. Отработку участка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5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ведут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заходками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lastRenderedPageBreak/>
        <w:t>I–VI от границ полосы 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центру. После выемки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заходок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происходит обрушение или плавное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опускание вмещающих пород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5F144E">
        <w:rPr>
          <w:rFonts w:ascii="Times New Roman" w:hAnsi="Times New Roman"/>
          <w:bCs/>
          <w:iCs/>
          <w:sz w:val="24"/>
          <w:szCs w:val="24"/>
        </w:rPr>
        <w:t>. Вы</w:t>
      </w:r>
      <w:r>
        <w:rPr>
          <w:rFonts w:ascii="Times New Roman" w:hAnsi="Times New Roman"/>
          <w:bCs/>
          <w:iCs/>
          <w:sz w:val="24"/>
          <w:szCs w:val="24"/>
        </w:rPr>
        <w:t>емку руды в одновременно отраба</w:t>
      </w:r>
      <w:r w:rsidRPr="005F144E">
        <w:rPr>
          <w:rFonts w:ascii="Times New Roman" w:hAnsi="Times New Roman"/>
          <w:bCs/>
          <w:iCs/>
          <w:sz w:val="24"/>
          <w:szCs w:val="24"/>
        </w:rPr>
        <w:t>тываемых полосах ведут обычно с опережением на одну скважину.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2762250"/>
            <wp:effectExtent l="19050" t="0" r="9525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. Варианты разработки скважинной </w:t>
      </w:r>
      <w:r>
        <w:rPr>
          <w:rFonts w:ascii="Times New Roman" w:hAnsi="Times New Roman"/>
          <w:bCs/>
          <w:iCs/>
          <w:sz w:val="24"/>
          <w:szCs w:val="24"/>
        </w:rPr>
        <w:t>гидродобычи с обру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шением или плавной посадкой вмещающих пород: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а </w:t>
      </w:r>
      <w:r>
        <w:rPr>
          <w:rFonts w:ascii="Times New Roman" w:hAnsi="Times New Roman"/>
          <w:bCs/>
          <w:iCs/>
          <w:sz w:val="24"/>
          <w:szCs w:val="24"/>
        </w:rPr>
        <w:t>– отдельными аг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регатами;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б </w:t>
      </w:r>
      <w:r w:rsidRPr="005F144E">
        <w:rPr>
          <w:rFonts w:ascii="Times New Roman" w:hAnsi="Times New Roman"/>
          <w:bCs/>
          <w:iCs/>
          <w:sz w:val="24"/>
          <w:szCs w:val="24"/>
        </w:rPr>
        <w:t>– взаимодействующими агрегатами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системе с взаимодействующими агрегатами отрабатываемый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участок залежи разбивают на ромбы, в вершинах которых бурят добычные скважины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3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',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',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3</w:t>
      </w:r>
      <w:r w:rsidRPr="005F144E">
        <w:rPr>
          <w:rFonts w:ascii="Times New Roman" w:hAnsi="Times New Roman"/>
          <w:bCs/>
          <w:iCs/>
          <w:sz w:val="24"/>
          <w:szCs w:val="24"/>
        </w:rPr>
        <w:t>'.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Отработку участков-ромбов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 xml:space="preserve">5 </w:t>
      </w:r>
      <w:r>
        <w:rPr>
          <w:rFonts w:ascii="Times New Roman" w:hAnsi="Times New Roman"/>
          <w:bCs/>
          <w:iCs/>
          <w:sz w:val="24"/>
          <w:szCs w:val="24"/>
        </w:rPr>
        <w:t>ведут последовательно или одно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временно. Скважины, пробуренные в боковых вершинах ромбов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3</w:t>
      </w:r>
      <w:r w:rsidRPr="005F144E">
        <w:rPr>
          <w:rFonts w:ascii="Times New Roman" w:hAnsi="Times New Roman"/>
          <w:bCs/>
          <w:iCs/>
          <w:sz w:val="24"/>
          <w:szCs w:val="24"/>
        </w:rPr>
        <w:t>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являются гидромониторными, а 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нижней –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',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3</w:t>
      </w:r>
      <w:r>
        <w:rPr>
          <w:rFonts w:ascii="Times New Roman" w:hAnsi="Times New Roman"/>
          <w:bCs/>
          <w:iCs/>
          <w:sz w:val="24"/>
          <w:szCs w:val="24"/>
        </w:rPr>
        <w:t xml:space="preserve">' –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эрлифтными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. От</w:t>
      </w:r>
      <w:r w:rsidRPr="005F144E">
        <w:rPr>
          <w:rFonts w:ascii="Times New Roman" w:hAnsi="Times New Roman"/>
          <w:bCs/>
          <w:iCs/>
          <w:sz w:val="24"/>
          <w:szCs w:val="24"/>
        </w:rPr>
        <w:t>работку участков-ромбов ведут по падению. При этом назначение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скважин (гидромониторных и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эрлифтных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>) может меняться. Отработку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участка </w:t>
      </w:r>
      <w:proofErr w:type="gramStart"/>
      <w:r w:rsidRPr="005F144E">
        <w:rPr>
          <w:rFonts w:ascii="Times New Roman" w:hAnsi="Times New Roman"/>
          <w:bCs/>
          <w:iCs/>
          <w:sz w:val="24"/>
          <w:szCs w:val="24"/>
        </w:rPr>
        <w:t xml:space="preserve">ведут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заходками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I–VI начиная</w:t>
      </w:r>
      <w:proofErr w:type="gram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снизу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5F144E">
        <w:rPr>
          <w:rFonts w:ascii="Times New Roman" w:hAnsi="Times New Roman"/>
          <w:bCs/>
          <w:iCs/>
          <w:sz w:val="24"/>
          <w:szCs w:val="24"/>
        </w:rPr>
        <w:t>вверх. После отработки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последней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заходки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VI происходит обрушение или плавное опускание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вмещающих пород </w:t>
      </w:r>
      <w:r w:rsidRPr="005F144E"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5F144E">
        <w:rPr>
          <w:rFonts w:ascii="Times New Roman" w:hAnsi="Times New Roman"/>
          <w:bCs/>
          <w:iCs/>
          <w:sz w:val="24"/>
          <w:szCs w:val="24"/>
        </w:rPr>
        <w:t>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Системы разработки с обрушением или плавным опусканием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вмещающих пород обычно примен</w:t>
      </w:r>
      <w:r>
        <w:rPr>
          <w:rFonts w:ascii="Times New Roman" w:hAnsi="Times New Roman"/>
          <w:bCs/>
          <w:iCs/>
          <w:sz w:val="24"/>
          <w:szCs w:val="24"/>
        </w:rPr>
        <w:t>яют для выемки пластов, залегаю</w:t>
      </w:r>
      <w:r w:rsidRPr="005F144E">
        <w:rPr>
          <w:rFonts w:ascii="Times New Roman" w:hAnsi="Times New Roman"/>
          <w:bCs/>
          <w:iCs/>
          <w:sz w:val="24"/>
          <w:szCs w:val="24"/>
        </w:rPr>
        <w:t>щих под неустойчивыми или пласт</w:t>
      </w:r>
      <w:r>
        <w:rPr>
          <w:rFonts w:ascii="Times New Roman" w:hAnsi="Times New Roman"/>
          <w:bCs/>
          <w:iCs/>
          <w:sz w:val="24"/>
          <w:szCs w:val="24"/>
        </w:rPr>
        <w:t>ичными породами. При необходимо</w:t>
      </w:r>
      <w:r w:rsidRPr="005F144E">
        <w:rPr>
          <w:rFonts w:ascii="Times New Roman" w:hAnsi="Times New Roman"/>
          <w:bCs/>
          <w:iCs/>
          <w:sz w:val="24"/>
          <w:szCs w:val="24"/>
        </w:rPr>
        <w:t>сти возможно применение способов</w:t>
      </w:r>
      <w:r>
        <w:rPr>
          <w:rFonts w:ascii="Times New Roman" w:hAnsi="Times New Roman"/>
          <w:bCs/>
          <w:iCs/>
          <w:sz w:val="24"/>
          <w:szCs w:val="24"/>
        </w:rPr>
        <w:t xml:space="preserve"> принудительного обрушения кров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ли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гидроразрывом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>, взрывным торпедированием и т. п. Для уменьшения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скорости обрушения кровли возмо</w:t>
      </w:r>
      <w:r>
        <w:rPr>
          <w:rFonts w:ascii="Times New Roman" w:hAnsi="Times New Roman"/>
          <w:bCs/>
          <w:iCs/>
          <w:sz w:val="24"/>
          <w:szCs w:val="24"/>
        </w:rPr>
        <w:t>жно оставление временных или по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датливых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подзавальных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целиков.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Сетка расположения скважин п</w:t>
      </w:r>
      <w:r>
        <w:rPr>
          <w:rFonts w:ascii="Times New Roman" w:hAnsi="Times New Roman"/>
          <w:bCs/>
          <w:iCs/>
          <w:sz w:val="24"/>
          <w:szCs w:val="24"/>
        </w:rPr>
        <w:t>ри системах разработки с обруше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нием и плавным опусканием зависит от числа взаимодействующих агрегатов, скорости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подвигания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очистного забоя и т. п.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системах с обрушением и плавным опусканием вмещающих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пород возможно вскрытие наклонными скважинами, расположенными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за пределами зоны сдвижения покр</w:t>
      </w:r>
      <w:r>
        <w:rPr>
          <w:rFonts w:ascii="Times New Roman" w:hAnsi="Times New Roman"/>
          <w:bCs/>
          <w:iCs/>
          <w:sz w:val="24"/>
          <w:szCs w:val="24"/>
        </w:rPr>
        <w:t>ывающих пород. Это позволяет су</w:t>
      </w:r>
      <w:r w:rsidRPr="005F144E">
        <w:rPr>
          <w:rFonts w:ascii="Times New Roman" w:hAnsi="Times New Roman"/>
          <w:bCs/>
          <w:iCs/>
          <w:sz w:val="24"/>
          <w:szCs w:val="24"/>
        </w:rPr>
        <w:t>щественно увеличить объем добычи из одной скважины и обеспечить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полную безопасность ведения горных работ.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Системы разработки скважинн</w:t>
      </w:r>
      <w:r>
        <w:rPr>
          <w:rFonts w:ascii="Times New Roman" w:hAnsi="Times New Roman"/>
          <w:bCs/>
          <w:iCs/>
          <w:sz w:val="24"/>
          <w:szCs w:val="24"/>
        </w:rPr>
        <w:t>ой гидродобычи с закладкой выра</w:t>
      </w:r>
      <w:r w:rsidRPr="005F144E">
        <w:rPr>
          <w:rFonts w:ascii="Times New Roman" w:hAnsi="Times New Roman"/>
          <w:bCs/>
          <w:iCs/>
          <w:sz w:val="24"/>
          <w:szCs w:val="24"/>
        </w:rPr>
        <w:t>ботанного пространства обычно применяют при добыче особо ценных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руд, когда не допускается оставление целиков или, когда необходимо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исключить или значительно уменьшить оседание земной поверхности.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 xml:space="preserve">Один из возможных вариантов системы разработки с закладкой выработанного пространства приведен на рис. </w:t>
      </w:r>
      <w:r>
        <w:rPr>
          <w:rFonts w:ascii="Times New Roman" w:hAnsi="Times New Roman"/>
          <w:bCs/>
          <w:iCs/>
          <w:sz w:val="24"/>
          <w:szCs w:val="24"/>
        </w:rPr>
        <w:t>2</w:t>
      </w:r>
      <w:r w:rsidRPr="005F144E">
        <w:rPr>
          <w:rFonts w:ascii="Times New Roman" w:hAnsi="Times New Roman"/>
          <w:bCs/>
          <w:iCs/>
          <w:sz w:val="24"/>
          <w:szCs w:val="24"/>
        </w:rPr>
        <w:t>. Область применения этих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систем может увеличиться, если вм</w:t>
      </w:r>
      <w:r>
        <w:rPr>
          <w:rFonts w:ascii="Times New Roman" w:hAnsi="Times New Roman"/>
          <w:bCs/>
          <w:iCs/>
          <w:sz w:val="24"/>
          <w:szCs w:val="24"/>
        </w:rPr>
        <w:t>есто закладочного материала при</w:t>
      </w:r>
      <w:r w:rsidRPr="005F144E">
        <w:rPr>
          <w:rFonts w:ascii="Times New Roman" w:hAnsi="Times New Roman"/>
          <w:bCs/>
          <w:iCs/>
          <w:sz w:val="24"/>
          <w:szCs w:val="24"/>
        </w:rPr>
        <w:t>менять соответствующим образом подготовленные бытовые и вредные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промышленные отходы.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lastRenderedPageBreak/>
        <w:t>Отработку залежи можно вести на всю мощность или слоями, 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закладку следует возводить одновременно на всю мощность залежи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снизу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5F144E">
        <w:rPr>
          <w:rFonts w:ascii="Times New Roman" w:hAnsi="Times New Roman"/>
          <w:bCs/>
          <w:iCs/>
          <w:sz w:val="24"/>
          <w:szCs w:val="24"/>
        </w:rPr>
        <w:t>вверх. После окончания отрабо</w:t>
      </w:r>
      <w:r>
        <w:rPr>
          <w:rFonts w:ascii="Times New Roman" w:hAnsi="Times New Roman"/>
          <w:bCs/>
          <w:iCs/>
          <w:sz w:val="24"/>
          <w:szCs w:val="24"/>
        </w:rPr>
        <w:t>тки и заполнения камер закладоч</w:t>
      </w:r>
      <w:r w:rsidRPr="005F144E">
        <w:rPr>
          <w:rFonts w:ascii="Times New Roman" w:hAnsi="Times New Roman"/>
          <w:bCs/>
          <w:iCs/>
          <w:sz w:val="24"/>
          <w:szCs w:val="24"/>
        </w:rPr>
        <w:t>ным материалом приступают к пог</w:t>
      </w:r>
      <w:r>
        <w:rPr>
          <w:rFonts w:ascii="Times New Roman" w:hAnsi="Times New Roman"/>
          <w:bCs/>
          <w:iCs/>
          <w:sz w:val="24"/>
          <w:szCs w:val="24"/>
        </w:rPr>
        <w:t xml:space="preserve">ашению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межкамерных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целиков с ис</w:t>
      </w:r>
      <w:r w:rsidRPr="005F144E">
        <w:rPr>
          <w:rFonts w:ascii="Times New Roman" w:hAnsi="Times New Roman"/>
          <w:bCs/>
          <w:iCs/>
          <w:sz w:val="24"/>
          <w:szCs w:val="24"/>
        </w:rPr>
        <w:t>пользованием или без закладки.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При технологии подземного выщелачивания выделяют три группы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систем разработки, отличающиеся схемой расположения скважин: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площадные (ячеистые) системы;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линейные системы;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· комбинированные системы.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Площадные (ячеистые) систем</w:t>
      </w:r>
      <w:r>
        <w:rPr>
          <w:rFonts w:ascii="Times New Roman" w:hAnsi="Times New Roman"/>
          <w:bCs/>
          <w:iCs/>
          <w:sz w:val="24"/>
          <w:szCs w:val="24"/>
        </w:rPr>
        <w:t>ы расположения скважин характер</w:t>
      </w:r>
      <w:r w:rsidRPr="005F144E">
        <w:rPr>
          <w:rFonts w:ascii="Times New Roman" w:hAnsi="Times New Roman"/>
          <w:bCs/>
          <w:iCs/>
          <w:sz w:val="24"/>
          <w:szCs w:val="24"/>
        </w:rPr>
        <w:t>ны наличием отдельных ячеек по всей площади залежи, при этом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каждую ячейку бурят одну откачную и несколько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закачных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скважин.</w:t>
      </w:r>
    </w:p>
    <w:p w:rsidR="00925E27" w:rsidRPr="005F144E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Линейные системы расположе</w:t>
      </w:r>
      <w:r>
        <w:rPr>
          <w:rFonts w:ascii="Times New Roman" w:hAnsi="Times New Roman"/>
          <w:bCs/>
          <w:iCs/>
          <w:sz w:val="24"/>
          <w:szCs w:val="24"/>
        </w:rPr>
        <w:t>ния скважин отличаются чередова</w:t>
      </w:r>
      <w:r w:rsidRPr="005F144E">
        <w:rPr>
          <w:rFonts w:ascii="Times New Roman" w:hAnsi="Times New Roman"/>
          <w:bCs/>
          <w:iCs/>
          <w:sz w:val="24"/>
          <w:szCs w:val="24"/>
        </w:rPr>
        <w:t xml:space="preserve">нием рядов откачных и </w:t>
      </w:r>
      <w:proofErr w:type="spellStart"/>
      <w:r w:rsidRPr="005F144E">
        <w:rPr>
          <w:rFonts w:ascii="Times New Roman" w:hAnsi="Times New Roman"/>
          <w:bCs/>
          <w:iCs/>
          <w:sz w:val="24"/>
          <w:szCs w:val="24"/>
        </w:rPr>
        <w:t>закачных</w:t>
      </w:r>
      <w:proofErr w:type="spellEnd"/>
      <w:r w:rsidRPr="005F144E">
        <w:rPr>
          <w:rFonts w:ascii="Times New Roman" w:hAnsi="Times New Roman"/>
          <w:bCs/>
          <w:iCs/>
          <w:sz w:val="24"/>
          <w:szCs w:val="24"/>
        </w:rPr>
        <w:t xml:space="preserve"> скважин.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5F144E">
        <w:rPr>
          <w:rFonts w:ascii="Times New Roman" w:hAnsi="Times New Roman"/>
          <w:bCs/>
          <w:iCs/>
          <w:sz w:val="24"/>
          <w:szCs w:val="24"/>
        </w:rPr>
        <w:t>Комбинированные системы расположения скважин включают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элементы площадных и линейных систем. К комбинированным с</w:t>
      </w:r>
      <w:r>
        <w:rPr>
          <w:rFonts w:ascii="Times New Roman" w:hAnsi="Times New Roman"/>
          <w:bCs/>
          <w:iCs/>
          <w:sz w:val="24"/>
          <w:szCs w:val="24"/>
        </w:rPr>
        <w:t>исте</w:t>
      </w:r>
      <w:r w:rsidRPr="005F144E">
        <w:rPr>
          <w:rFonts w:ascii="Times New Roman" w:hAnsi="Times New Roman"/>
          <w:bCs/>
          <w:iCs/>
          <w:sz w:val="24"/>
          <w:szCs w:val="24"/>
        </w:rPr>
        <w:t>мам относят также системы с исполь</w:t>
      </w:r>
      <w:r>
        <w:rPr>
          <w:rFonts w:ascii="Times New Roman" w:hAnsi="Times New Roman"/>
          <w:bCs/>
          <w:iCs/>
          <w:sz w:val="24"/>
          <w:szCs w:val="24"/>
        </w:rPr>
        <w:t>зованием вертикальных и горизон</w:t>
      </w:r>
      <w:r w:rsidRPr="005F144E">
        <w:rPr>
          <w:rFonts w:ascii="Times New Roman" w:hAnsi="Times New Roman"/>
          <w:bCs/>
          <w:iCs/>
          <w:sz w:val="24"/>
          <w:szCs w:val="24"/>
        </w:rPr>
        <w:t>тальных противофильтрационных завес, предотвращающих некоторые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F144E">
        <w:rPr>
          <w:rFonts w:ascii="Times New Roman" w:hAnsi="Times New Roman"/>
          <w:bCs/>
          <w:iCs/>
          <w:sz w:val="24"/>
          <w:szCs w:val="24"/>
        </w:rPr>
        <w:t>негативные особенности применяемых систем разработки</w:t>
      </w:r>
      <w:r>
        <w:rPr>
          <w:rFonts w:ascii="Times New Roman" w:hAnsi="Times New Roman"/>
          <w:bCs/>
          <w:iCs/>
          <w:sz w:val="24"/>
          <w:szCs w:val="24"/>
        </w:rPr>
        <w:t>.</w:t>
      </w: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925E27" w:rsidRDefault="00925E27" w:rsidP="00925E2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73226" w:rsidRDefault="00925E27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5E27"/>
    <w:rsid w:val="004457F8"/>
    <w:rsid w:val="004C353E"/>
    <w:rsid w:val="00925E27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27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5E2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1626</Words>
  <Characters>9271</Characters>
  <Application>Microsoft Office Word</Application>
  <DocSecurity>0</DocSecurity>
  <Lines>77</Lines>
  <Paragraphs>21</Paragraphs>
  <ScaleCrop>false</ScaleCrop>
  <Company/>
  <LinksUpToDate>false</LinksUpToDate>
  <CharactersWithSpaces>10876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2021-01-24T10:26:00Z</dcterms:created>
  <dcterms:modified xsi:type="dcterms:W3CDTF">2021-01-24T10:26:00Z</dcterms:modified>
</cp:coreProperties>
</file>